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F8" w:rsidRDefault="00C17EF8" w:rsidP="00C17EF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0E06D4" w:rsidRPr="0089077B">
        <w:rPr>
          <w:b/>
          <w:sz w:val="32"/>
          <w:szCs w:val="32"/>
        </w:rPr>
        <w:t xml:space="preserve">План повышения качества образования </w:t>
      </w:r>
    </w:p>
    <w:p w:rsidR="0026268B" w:rsidRDefault="0089077B" w:rsidP="00C17EF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МКОУ «</w:t>
      </w:r>
      <w:proofErr w:type="spellStart"/>
      <w:r>
        <w:rPr>
          <w:b/>
          <w:sz w:val="32"/>
          <w:szCs w:val="32"/>
        </w:rPr>
        <w:t>Ульканская</w:t>
      </w:r>
      <w:proofErr w:type="spellEnd"/>
      <w:r>
        <w:rPr>
          <w:b/>
          <w:sz w:val="32"/>
          <w:szCs w:val="32"/>
        </w:rPr>
        <w:t xml:space="preserve"> ООШ№1» в рамках муниципального проекта </w:t>
      </w:r>
    </w:p>
    <w:p w:rsidR="000E06D4" w:rsidRPr="0089077B" w:rsidRDefault="0089077B" w:rsidP="00C17EF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«Пять шагов к качеству образования»</w:t>
      </w:r>
    </w:p>
    <w:p w:rsidR="000E06D4" w:rsidRPr="0026268B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26268B">
        <w:rPr>
          <w:rFonts w:ascii="Times New Roman" w:hAnsi="Times New Roman" w:cs="Times New Roman"/>
          <w:sz w:val="24"/>
          <w:szCs w:val="24"/>
        </w:rPr>
        <w:t>Цель: «Повышение качества образовательного процесса на основе са</w:t>
      </w:r>
      <w:r w:rsidR="0026268B">
        <w:rPr>
          <w:rFonts w:ascii="Times New Roman" w:hAnsi="Times New Roman" w:cs="Times New Roman"/>
          <w:sz w:val="24"/>
          <w:szCs w:val="24"/>
        </w:rPr>
        <w:t xml:space="preserve">мостоятельной и индивидуальной </w:t>
      </w:r>
      <w:r w:rsidRPr="0026268B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26268B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="00C17EF8">
        <w:rPr>
          <w:rFonts w:ascii="Times New Roman" w:hAnsi="Times New Roman" w:cs="Times New Roman"/>
          <w:sz w:val="24"/>
          <w:szCs w:val="24"/>
        </w:rPr>
        <w:t>обучащю</w:t>
      </w:r>
      <w:r w:rsidRPr="0026268B">
        <w:rPr>
          <w:rFonts w:ascii="Times New Roman" w:hAnsi="Times New Roman" w:cs="Times New Roman"/>
          <w:sz w:val="24"/>
          <w:szCs w:val="24"/>
        </w:rPr>
        <w:t>мися</w:t>
      </w:r>
      <w:proofErr w:type="spellEnd"/>
      <w:proofErr w:type="gramEnd"/>
      <w:r w:rsidRPr="0026268B">
        <w:rPr>
          <w:rFonts w:ascii="Times New Roman" w:hAnsi="Times New Roman" w:cs="Times New Roman"/>
          <w:sz w:val="24"/>
          <w:szCs w:val="24"/>
        </w:rPr>
        <w:t>»</w:t>
      </w:r>
    </w:p>
    <w:p w:rsidR="000E06D4" w:rsidRPr="0026268B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26268B">
        <w:rPr>
          <w:rFonts w:ascii="Times New Roman" w:hAnsi="Times New Roman" w:cs="Times New Roman"/>
          <w:sz w:val="24"/>
          <w:szCs w:val="24"/>
        </w:rPr>
        <w:t>Задачи: 1. Проанализировать результаты учебного и воспитательного процесса в школе</w:t>
      </w:r>
    </w:p>
    <w:p w:rsidR="000E06D4" w:rsidRPr="0026268B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26268B">
        <w:rPr>
          <w:rFonts w:ascii="Times New Roman" w:hAnsi="Times New Roman" w:cs="Times New Roman"/>
          <w:sz w:val="24"/>
          <w:szCs w:val="24"/>
        </w:rPr>
        <w:t xml:space="preserve">              2. Проанализировать результаты итоговой аттестации выпускников</w:t>
      </w:r>
    </w:p>
    <w:p w:rsidR="000E06D4" w:rsidRPr="0026268B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26268B">
        <w:rPr>
          <w:rFonts w:ascii="Times New Roman" w:hAnsi="Times New Roman" w:cs="Times New Roman"/>
          <w:sz w:val="24"/>
          <w:szCs w:val="24"/>
        </w:rPr>
        <w:t xml:space="preserve">              3. Определить значимые психолого-педагогические факторы, влияющие на                                уровень </w:t>
      </w:r>
      <w:proofErr w:type="spellStart"/>
      <w:r w:rsidRPr="0026268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6268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E06D4" w:rsidRPr="0026268B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26268B">
        <w:rPr>
          <w:rFonts w:ascii="Times New Roman" w:hAnsi="Times New Roman" w:cs="Times New Roman"/>
          <w:sz w:val="24"/>
          <w:szCs w:val="24"/>
        </w:rPr>
        <w:t xml:space="preserve">              4. Определить дифференцированный подход к каждому ребенку.</w:t>
      </w:r>
    </w:p>
    <w:p w:rsidR="000E06D4" w:rsidRPr="0026268B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26268B">
        <w:rPr>
          <w:rFonts w:ascii="Times New Roman" w:hAnsi="Times New Roman" w:cs="Times New Roman"/>
          <w:sz w:val="24"/>
          <w:szCs w:val="24"/>
        </w:rPr>
        <w:t xml:space="preserve">    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</w:t>
      </w:r>
      <w:bookmarkStart w:id="0" w:name="_GoBack"/>
      <w:bookmarkEnd w:id="0"/>
      <w:r w:rsidRPr="0026268B">
        <w:rPr>
          <w:rFonts w:ascii="Times New Roman" w:hAnsi="Times New Roman" w:cs="Times New Roman"/>
          <w:sz w:val="24"/>
          <w:szCs w:val="24"/>
        </w:rPr>
        <w:t>необходимых мер по его оздоровлению.</w:t>
      </w:r>
    </w:p>
    <w:p w:rsidR="000E06D4" w:rsidRDefault="0026268B" w:rsidP="000E0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E06D4" w:rsidRPr="000E06D4">
        <w:rPr>
          <w:b/>
          <w:sz w:val="28"/>
          <w:szCs w:val="28"/>
        </w:rPr>
        <w:t>Работа администрации по повышению качества образования</w:t>
      </w:r>
    </w:p>
    <w:tbl>
      <w:tblPr>
        <w:tblStyle w:val="a3"/>
        <w:tblW w:w="103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1843"/>
        <w:gridCol w:w="1166"/>
      </w:tblGrid>
      <w:tr w:rsidR="00B172C9" w:rsidTr="0026268B">
        <w:tc>
          <w:tcPr>
            <w:tcW w:w="2411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Мониторинг учебного процесса</w:t>
            </w:r>
          </w:p>
        </w:tc>
        <w:tc>
          <w:tcPr>
            <w:tcW w:w="4961" w:type="dxa"/>
          </w:tcPr>
          <w:p w:rsidR="0089077B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Общая и качественная успеваемость</w:t>
            </w:r>
          </w:p>
          <w:p w:rsidR="0089077B" w:rsidRPr="00C17EF8" w:rsidRDefault="0089077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текущего учебного процесса и подготовка отчетной документации. </w:t>
            </w:r>
          </w:p>
          <w:p w:rsidR="00B172C9" w:rsidRPr="00C17EF8" w:rsidRDefault="0089077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>Анализ динамики успеваемости по классам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.    -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>Сбор и обработка представленной информации по классу.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успеваемости класса по текущему учебному год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у с </w:t>
            </w:r>
            <w:proofErr w:type="gram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итоговых</w:t>
            </w:r>
            <w:proofErr w:type="gramEnd"/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экзаменационных оценок</w:t>
            </w:r>
          </w:p>
          <w:p w:rsidR="00B172C9" w:rsidRPr="00C17EF8" w:rsidRDefault="0089077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Выявление  уровня</w:t>
            </w:r>
            <w:proofErr w:type="gramEnd"/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темы учебного предмета через </w:t>
            </w:r>
            <w:proofErr w:type="spellStart"/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работы, административные контрольные работы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C9" w:rsidTr="0026268B">
        <w:tc>
          <w:tcPr>
            <w:tcW w:w="2411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172C9" w:rsidRPr="00C17EF8" w:rsidRDefault="0089077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Определение  типичных</w:t>
            </w:r>
            <w:proofErr w:type="gram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знаниях, умениях учащихся по предметам по анализу посещенных уроков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72C9" w:rsidRPr="00C17EF8" w:rsidRDefault="0089077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значимых </w:t>
            </w:r>
            <w:proofErr w:type="spell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факторов, влияющих</w:t>
            </w:r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</w:t>
            </w:r>
            <w:proofErr w:type="spellStart"/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B172C9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анализу анкетирования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C9" w:rsidTr="0026268B">
        <w:tc>
          <w:tcPr>
            <w:tcW w:w="2411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систематического мониторинга </w:t>
            </w:r>
            <w:proofErr w:type="spell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по анализу </w:t>
            </w:r>
            <w:proofErr w:type="gram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="0089077B" w:rsidRPr="00C1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B172C9" w:rsidRPr="00C17EF8" w:rsidRDefault="00B172C9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C9" w:rsidTr="00884F58">
        <w:tc>
          <w:tcPr>
            <w:tcW w:w="10381" w:type="dxa"/>
            <w:gridSpan w:val="4"/>
          </w:tcPr>
          <w:p w:rsidR="00B172C9" w:rsidRPr="0026268B" w:rsidRDefault="0089077B" w:rsidP="00262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B172C9" w:rsidRPr="0026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учителей-предметников школы с учащимися по повышению качества </w:t>
            </w:r>
            <w:r w:rsidR="0026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B172C9" w:rsidRPr="002626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172C9" w:rsidRPr="0026268B" w:rsidRDefault="00B172C9" w:rsidP="00B172C9">
            <w:pPr>
              <w:rPr>
                <w:rFonts w:ascii="Times New Roman" w:hAnsi="Times New Roman" w:cs="Times New Roman"/>
              </w:rPr>
            </w:pPr>
          </w:p>
        </w:tc>
      </w:tr>
      <w:tr w:rsidR="00B172C9" w:rsidTr="0026268B">
        <w:tc>
          <w:tcPr>
            <w:tcW w:w="2411" w:type="dxa"/>
          </w:tcPr>
          <w:p w:rsidR="00B172C9" w:rsidRPr="00C17EF8" w:rsidRDefault="00B172C9" w:rsidP="00B1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C17E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172C9" w:rsidRPr="00C17EF8" w:rsidRDefault="00B172C9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172C9" w:rsidRPr="00C17EF8" w:rsidRDefault="0089077B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1843" w:type="dxa"/>
          </w:tcPr>
          <w:p w:rsidR="00B172C9" w:rsidRPr="00C17EF8" w:rsidRDefault="00B172C9" w:rsidP="00B1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  <w:r w:rsidRPr="00C17E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66" w:type="dxa"/>
          </w:tcPr>
          <w:p w:rsidR="00B172C9" w:rsidRPr="00C17EF8" w:rsidRDefault="00B172C9" w:rsidP="00B1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7E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gramEnd"/>
          </w:p>
          <w:p w:rsidR="00B172C9" w:rsidRPr="00C17EF8" w:rsidRDefault="00B172C9" w:rsidP="00B1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2C9" w:rsidRPr="00C17EF8" w:rsidTr="0026268B">
        <w:tc>
          <w:tcPr>
            <w:tcW w:w="2411" w:type="dxa"/>
          </w:tcPr>
          <w:p w:rsidR="00B172C9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учащихся, относящихся к «Резерву»</w:t>
            </w:r>
          </w:p>
        </w:tc>
        <w:tc>
          <w:tcPr>
            <w:tcW w:w="4961" w:type="dxa"/>
          </w:tcPr>
          <w:p w:rsidR="00B172C9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1843" w:type="dxa"/>
          </w:tcPr>
          <w:p w:rsidR="00B172C9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Активизация мотивации обучения.</w:t>
            </w:r>
          </w:p>
        </w:tc>
        <w:tc>
          <w:tcPr>
            <w:tcW w:w="1166" w:type="dxa"/>
          </w:tcPr>
          <w:p w:rsidR="00B172C9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172C9" w:rsidRPr="00C17EF8" w:rsidTr="0026268B">
        <w:tc>
          <w:tcPr>
            <w:tcW w:w="2411" w:type="dxa"/>
          </w:tcPr>
          <w:p w:rsidR="00B172C9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4961" w:type="dxa"/>
          </w:tcPr>
          <w:p w:rsidR="00B172C9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Беседы по организации режима подготовки д/з. Своевременный контроль ЗУН.</w:t>
            </w:r>
          </w:p>
        </w:tc>
        <w:tc>
          <w:tcPr>
            <w:tcW w:w="1843" w:type="dxa"/>
          </w:tcPr>
          <w:p w:rsidR="00B172C9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Безболезненное привыкание детей к учебному труду.</w:t>
            </w:r>
          </w:p>
        </w:tc>
        <w:tc>
          <w:tcPr>
            <w:tcW w:w="1166" w:type="dxa"/>
          </w:tcPr>
          <w:p w:rsidR="00B172C9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учащихся, имеющих </w:t>
            </w:r>
            <w:proofErr w:type="gram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пробелы  и</w:t>
            </w:r>
            <w:proofErr w:type="gram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испытывающих трудности в освоении отдельных тем, в том числе и по новым предметам. Неделя «Шанса»</w:t>
            </w:r>
          </w:p>
        </w:tc>
        <w:tc>
          <w:tcPr>
            <w:tcW w:w="1843" w:type="dxa"/>
          </w:tcPr>
          <w:p w:rsidR="001F3D0B" w:rsidRPr="00C17EF8" w:rsidRDefault="00D867F7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D0B" w:rsidRPr="00C17EF8">
              <w:rPr>
                <w:rFonts w:ascii="Times New Roman" w:hAnsi="Times New Roman" w:cs="Times New Roman"/>
                <w:sz w:val="24"/>
                <w:szCs w:val="24"/>
              </w:rPr>
              <w:t>странение пробелов, ликвидация трудностей в освоении тем. Привыкание к обучению новым предметам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Возможная неблагоприятная оценочная </w:t>
            </w:r>
            <w:proofErr w:type="gram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ситуация  отдельных</w:t>
            </w:r>
            <w:proofErr w:type="gram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1843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Работа по консультированию пробелов и трудностей. Неделя «Шанса»</w:t>
            </w:r>
          </w:p>
        </w:tc>
        <w:tc>
          <w:tcPr>
            <w:tcW w:w="1843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повышение уровня </w:t>
            </w:r>
            <w:proofErr w:type="spell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предыдущими годами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олимпиад, интеллектуальных марафонов.</w:t>
            </w:r>
          </w:p>
        </w:tc>
        <w:tc>
          <w:tcPr>
            <w:tcW w:w="1843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учащихся, успевающих с одной «3»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Постановка задачи «исправления» текущих оценок.</w:t>
            </w:r>
          </w:p>
        </w:tc>
        <w:tc>
          <w:tcPr>
            <w:tcW w:w="1843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Возрастание престижа знаний в детском коллективе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Наличие числа учащихся, испытывающих утомление от учебных нагрузок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Подвижные перемены. Анализ объема д/з. День здоровья Консультирование, дополнительный опрос, индивидуальные задания.</w:t>
            </w:r>
          </w:p>
        </w:tc>
        <w:tc>
          <w:tcPr>
            <w:tcW w:w="1843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Возможное облегчение учебного труда для быстро утомляющихся учащихся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Недоста</w:t>
            </w:r>
            <w:r w:rsidR="0026268B"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точно прочное освоение учебного 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материала, пройденного за год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повторения материала, пройденного за год. Индивидуальная работа с учащимися</w:t>
            </w:r>
          </w:p>
        </w:tc>
        <w:tc>
          <w:tcPr>
            <w:tcW w:w="1843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учения у слабоуспевающих.  Ликвидация пробелов.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успешного проведения годовой и итоговой аттестации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 Работа с демоверсиями. Предоставление учащимся памяток по подготовке к ГИА.</w:t>
            </w:r>
          </w:p>
        </w:tc>
        <w:tc>
          <w:tcPr>
            <w:tcW w:w="1843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F3D0B" w:rsidRPr="00C17EF8" w:rsidTr="0026268B">
        <w:tc>
          <w:tcPr>
            <w:tcW w:w="2411" w:type="dxa"/>
          </w:tcPr>
          <w:p w:rsidR="001F3D0B" w:rsidRPr="00C17EF8" w:rsidRDefault="001F3D0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Проблема итоговой аттестации, занятий с детьми, оставленными на осень</w:t>
            </w:r>
          </w:p>
        </w:tc>
        <w:tc>
          <w:tcPr>
            <w:tcW w:w="4961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учащихся, в том числе и по практическому содержанию экзаменов. Организация индивидуальных занятий с «</w:t>
            </w:r>
            <w:proofErr w:type="spell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осенниками</w:t>
            </w:r>
            <w:proofErr w:type="spell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3D0B" w:rsidRPr="00C17EF8" w:rsidRDefault="0089077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Четкая организация успешной годовой, ОГЭ</w:t>
            </w:r>
          </w:p>
        </w:tc>
        <w:tc>
          <w:tcPr>
            <w:tcW w:w="1166" w:type="dxa"/>
          </w:tcPr>
          <w:p w:rsidR="001F3D0B" w:rsidRPr="00C17EF8" w:rsidRDefault="00093B6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73422A" w:rsidRPr="00C17EF8" w:rsidRDefault="0073422A" w:rsidP="00253C19">
      <w:pPr>
        <w:rPr>
          <w:rFonts w:ascii="Times New Roman" w:hAnsi="Times New Roman" w:cs="Times New Roman"/>
          <w:b/>
          <w:sz w:val="24"/>
          <w:szCs w:val="24"/>
        </w:rPr>
      </w:pPr>
    </w:p>
    <w:p w:rsidR="000E06D4" w:rsidRPr="00C17EF8" w:rsidRDefault="00253C19" w:rsidP="00395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F8">
        <w:rPr>
          <w:rFonts w:ascii="Times New Roman" w:hAnsi="Times New Roman" w:cs="Times New Roman"/>
          <w:b/>
          <w:sz w:val="24"/>
          <w:szCs w:val="24"/>
        </w:rPr>
        <w:t xml:space="preserve">Работа с учащимися по повышению их уровня </w:t>
      </w:r>
      <w:proofErr w:type="spellStart"/>
      <w:r w:rsidRPr="00C17EF8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2416"/>
        <w:gridCol w:w="3113"/>
        <w:gridCol w:w="1842"/>
        <w:gridCol w:w="2127"/>
      </w:tblGrid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Проблема и ее причина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2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73422A" w:rsidRPr="00C17EF8" w:rsidRDefault="0073422A" w:rsidP="002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proofErr w:type="spellStart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обучению в школе </w:t>
            </w:r>
          </w:p>
        </w:tc>
        <w:tc>
          <w:tcPr>
            <w:tcW w:w="3113" w:type="dxa"/>
          </w:tcPr>
          <w:p w:rsidR="0073422A" w:rsidRPr="00C17EF8" w:rsidRDefault="0073422A" w:rsidP="002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Занятия «Введение в школьную жизнь». Тренинги, игры, система поощрительных мер, усвоение школьных правил.</w:t>
            </w:r>
          </w:p>
        </w:tc>
        <w:tc>
          <w:tcPr>
            <w:tcW w:w="1842" w:type="dxa"/>
          </w:tcPr>
          <w:p w:rsidR="0073422A" w:rsidRPr="00C17EF8" w:rsidRDefault="0073422A" w:rsidP="002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2127" w:type="dxa"/>
          </w:tcPr>
          <w:p w:rsidR="0073422A" w:rsidRPr="00C17EF8" w:rsidRDefault="0073422A" w:rsidP="002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Быстрое привыкание первоклассников к школе, повышение учебной мотивации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усиленный контроль за деятельностью ученика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2127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трудностей в учебе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Проблема перехода в среднюю школу. Проблема успешного выпуска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2127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Более безболезненное привыкание к учебе в будущем году. Хороший результат по итоговой аттестации в 1-й ступени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2127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пятиклассников к учебе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вызванные изучением новых предметов. 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учебной мотивации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щадящего режима в начале изучения школьных предметов. Разработка комплекса мер, развивающих учебную 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мотивацию: творческие задания, система поощрения и др.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руководитель, учителя — предметники</w:t>
            </w:r>
          </w:p>
        </w:tc>
        <w:tc>
          <w:tcPr>
            <w:tcW w:w="2127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 xml:space="preserve">Быстрое и безболезненное привыкание к новым предметам. Повышение </w:t>
            </w: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мотивации учащихся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2127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Накопление пробелов знаний у отдельных учащихся.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2127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Увеличение числа хорошистов либо сохранение их числа постоянным.</w:t>
            </w:r>
          </w:p>
        </w:tc>
      </w:tr>
      <w:tr w:rsidR="0073422A" w:rsidRPr="00C17EF8" w:rsidTr="00884F58">
        <w:tc>
          <w:tcPr>
            <w:tcW w:w="99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Проблема успешной итоговой аттестации</w:t>
            </w:r>
          </w:p>
        </w:tc>
        <w:tc>
          <w:tcPr>
            <w:tcW w:w="3113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1842" w:type="dxa"/>
          </w:tcPr>
          <w:p w:rsidR="0073422A" w:rsidRPr="00C17EF8" w:rsidRDefault="0073422A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– предметники, администрация школы</w:t>
            </w:r>
          </w:p>
        </w:tc>
        <w:tc>
          <w:tcPr>
            <w:tcW w:w="2127" w:type="dxa"/>
          </w:tcPr>
          <w:p w:rsidR="0073422A" w:rsidRPr="00C17EF8" w:rsidRDefault="0026268B" w:rsidP="000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422A" w:rsidRPr="00C17EF8">
              <w:rPr>
                <w:rFonts w:ascii="Times New Roman" w:hAnsi="Times New Roman" w:cs="Times New Roman"/>
                <w:sz w:val="24"/>
                <w:szCs w:val="24"/>
              </w:rPr>
              <w:t>спешная сдача экзаменов</w:t>
            </w:r>
          </w:p>
        </w:tc>
      </w:tr>
    </w:tbl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</w:p>
    <w:p w:rsidR="000E06D4" w:rsidRPr="00C17EF8" w:rsidRDefault="000E06D4" w:rsidP="000E06D4">
      <w:pPr>
        <w:rPr>
          <w:rFonts w:ascii="Times New Roman" w:hAnsi="Times New Roman" w:cs="Times New Roman"/>
          <w:b/>
          <w:sz w:val="24"/>
          <w:szCs w:val="24"/>
        </w:rPr>
      </w:pP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 xml:space="preserve">. </w:t>
      </w:r>
      <w:r w:rsidRPr="00C17EF8">
        <w:rPr>
          <w:rFonts w:ascii="Times New Roman" w:hAnsi="Times New Roman" w:cs="Times New Roman"/>
          <w:sz w:val="24"/>
          <w:szCs w:val="24"/>
        </w:rPr>
        <w:tab/>
      </w:r>
    </w:p>
    <w:p w:rsidR="000E06D4" w:rsidRPr="00C17EF8" w:rsidRDefault="00C17EF8" w:rsidP="000E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В.А. Рыкова</w:t>
      </w: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ab/>
      </w:r>
      <w:r w:rsidRPr="00C17EF8">
        <w:rPr>
          <w:rFonts w:ascii="Times New Roman" w:hAnsi="Times New Roman" w:cs="Times New Roman"/>
          <w:sz w:val="24"/>
          <w:szCs w:val="24"/>
        </w:rPr>
        <w:tab/>
      </w:r>
      <w:r w:rsidRPr="00C17EF8">
        <w:rPr>
          <w:rFonts w:ascii="Times New Roman" w:hAnsi="Times New Roman" w:cs="Times New Roman"/>
          <w:sz w:val="24"/>
          <w:szCs w:val="24"/>
        </w:rPr>
        <w:tab/>
      </w: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ab/>
      </w: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  <w:r w:rsidRPr="00C1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D4" w:rsidRPr="00C17EF8" w:rsidRDefault="000E06D4" w:rsidP="000E06D4">
      <w:pPr>
        <w:rPr>
          <w:rFonts w:ascii="Times New Roman" w:hAnsi="Times New Roman" w:cs="Times New Roman"/>
          <w:sz w:val="24"/>
          <w:szCs w:val="24"/>
        </w:rPr>
      </w:pPr>
    </w:p>
    <w:p w:rsidR="0079006B" w:rsidRPr="00C17EF8" w:rsidRDefault="0079006B" w:rsidP="000E06D4">
      <w:pPr>
        <w:rPr>
          <w:rFonts w:ascii="Times New Roman" w:hAnsi="Times New Roman" w:cs="Times New Roman"/>
          <w:sz w:val="24"/>
          <w:szCs w:val="24"/>
        </w:rPr>
      </w:pPr>
    </w:p>
    <w:sectPr w:rsidR="0079006B" w:rsidRPr="00C1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B"/>
    <w:rsid w:val="00054E73"/>
    <w:rsid w:val="00093B6A"/>
    <w:rsid w:val="000E06D4"/>
    <w:rsid w:val="001F3D0B"/>
    <w:rsid w:val="00224DDB"/>
    <w:rsid w:val="00253C19"/>
    <w:rsid w:val="0026268B"/>
    <w:rsid w:val="0039526E"/>
    <w:rsid w:val="005B0E09"/>
    <w:rsid w:val="00723C2B"/>
    <w:rsid w:val="0073422A"/>
    <w:rsid w:val="0079006B"/>
    <w:rsid w:val="00884F58"/>
    <w:rsid w:val="0089077B"/>
    <w:rsid w:val="008C75E6"/>
    <w:rsid w:val="00B172C9"/>
    <w:rsid w:val="00C17EF8"/>
    <w:rsid w:val="00D867F7"/>
    <w:rsid w:val="00D91BAC"/>
    <w:rsid w:val="00F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F75F-7AA5-4E2B-A342-FBB141AB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B5BA-E284-4B4D-A74B-8313B359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15</cp:revision>
  <dcterms:created xsi:type="dcterms:W3CDTF">2015-01-22T03:53:00Z</dcterms:created>
  <dcterms:modified xsi:type="dcterms:W3CDTF">2015-01-26T03:52:00Z</dcterms:modified>
</cp:coreProperties>
</file>